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EECE1" w:themeColor="background2"/>
  <w:body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  <w:r w:rsidRPr="001D21CA">
        <w:rPr>
          <w:b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510pt;height:523.7pt;z-index:251660288;mso-position-horizontal:center;mso-position-horizontal-relative:page;mso-position-vertical:center;mso-position-vertical-relative:page;mso-width-relative:margin;v-text-anchor:middle" o:allowincell="f" fillcolor="#4f81bd [3204]" strokecolor="#f2f2f2 [3041]" strokeweight="3pt">
            <v:shadow on="t" type="perspective" color="#243f60 [1604]" opacity=".5" offset="1pt" offset2="-1pt"/>
            <v:textbox style="mso-next-textbox:#_x0000_s1026;mso-fit-shape-to-text:t" inset="10.8pt,7.2pt,10.8pt,7.2pt">
              <w:txbxContent>
                <w:p w:rsidR="001D21CA" w:rsidRPr="001D21CA" w:rsidRDefault="001D21CA" w:rsidP="001D21CA">
                  <w:pPr>
                    <w:jc w:val="center"/>
                    <w:rPr>
                      <w:rFonts w:ascii="Arial Narrow" w:hAnsi="Arial Narrow" w:cs="Arial"/>
                      <w:b/>
                      <w:sz w:val="96"/>
                      <w:szCs w:val="96"/>
                      <w:u w:val="single"/>
                    </w:rPr>
                  </w:pPr>
                  <w:r w:rsidRPr="001D21CA">
                    <w:rPr>
                      <w:rFonts w:ascii="Arial Narrow" w:hAnsi="Arial Narrow" w:cs="Arial"/>
                      <w:b/>
                      <w:sz w:val="96"/>
                      <w:szCs w:val="96"/>
                      <w:u w:val="single"/>
                    </w:rPr>
                    <w:t>Применение ИКТ в начальной школе на уроках математики в 1ом классе.</w:t>
                  </w:r>
                </w:p>
                <w:p w:rsidR="001D21CA" w:rsidRDefault="001D21CA" w:rsidP="001D21CA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1D21CA" w:rsidRDefault="001D21CA" w:rsidP="001D21CA">
      <w:pPr>
        <w:jc w:val="right"/>
        <w:rPr>
          <w:b/>
          <w:i/>
          <w:sz w:val="28"/>
          <w:szCs w:val="28"/>
        </w:rPr>
      </w:pPr>
    </w:p>
    <w:p w:rsidR="001D21CA" w:rsidRDefault="001D21CA" w:rsidP="001D21CA">
      <w:pPr>
        <w:jc w:val="right"/>
        <w:rPr>
          <w:b/>
          <w:i/>
          <w:sz w:val="28"/>
          <w:szCs w:val="28"/>
        </w:rPr>
      </w:pPr>
    </w:p>
    <w:p w:rsidR="001D21CA" w:rsidRDefault="001D21CA" w:rsidP="001D21CA">
      <w:pPr>
        <w:jc w:val="right"/>
        <w:rPr>
          <w:b/>
          <w:i/>
          <w:sz w:val="28"/>
          <w:szCs w:val="28"/>
        </w:rPr>
      </w:pPr>
    </w:p>
    <w:p w:rsidR="001D21CA" w:rsidRPr="001D21CA" w:rsidRDefault="001D21CA" w:rsidP="001D21CA">
      <w:pPr>
        <w:jc w:val="right"/>
        <w:rPr>
          <w:b/>
          <w:i/>
          <w:sz w:val="28"/>
          <w:szCs w:val="28"/>
        </w:rPr>
      </w:pPr>
      <w:r w:rsidRPr="001D21CA">
        <w:rPr>
          <w:b/>
          <w:i/>
          <w:sz w:val="28"/>
          <w:szCs w:val="28"/>
        </w:rPr>
        <w:t xml:space="preserve">Исполнила учитель начальных классов </w:t>
      </w:r>
    </w:p>
    <w:p w:rsidR="001D21CA" w:rsidRPr="001D21CA" w:rsidRDefault="001D21CA" w:rsidP="001D21CA">
      <w:pPr>
        <w:jc w:val="right"/>
        <w:rPr>
          <w:b/>
          <w:i/>
          <w:sz w:val="28"/>
          <w:szCs w:val="28"/>
        </w:rPr>
      </w:pPr>
      <w:r w:rsidRPr="001D21CA">
        <w:rPr>
          <w:b/>
          <w:i/>
          <w:sz w:val="28"/>
          <w:szCs w:val="28"/>
        </w:rPr>
        <w:t xml:space="preserve">Поротникова Елена Николаевна. </w:t>
      </w:r>
    </w:p>
    <w:p w:rsidR="001D21CA" w:rsidRPr="001D21CA" w:rsidRDefault="001D21CA" w:rsidP="001D21CA">
      <w:pPr>
        <w:jc w:val="right"/>
        <w:rPr>
          <w:b/>
          <w:i/>
          <w:sz w:val="28"/>
          <w:szCs w:val="28"/>
        </w:rPr>
      </w:pPr>
      <w:r w:rsidRPr="001D21CA">
        <w:rPr>
          <w:b/>
          <w:i/>
          <w:sz w:val="28"/>
          <w:szCs w:val="28"/>
        </w:rPr>
        <w:t>Апрель 2009г.</w:t>
      </w:r>
    </w:p>
    <w:p w:rsidR="001D21CA" w:rsidRDefault="001D21CA" w:rsidP="000B5ABF">
      <w:pPr>
        <w:jc w:val="both"/>
        <w:rPr>
          <w:b/>
          <w:sz w:val="28"/>
          <w:szCs w:val="28"/>
          <w:u w:val="single"/>
        </w:rPr>
      </w:pPr>
    </w:p>
    <w:p w:rsidR="00913F71" w:rsidRDefault="000B5ABF" w:rsidP="000B5ABF">
      <w:pPr>
        <w:jc w:val="both"/>
        <w:rPr>
          <w:b/>
          <w:sz w:val="28"/>
          <w:szCs w:val="28"/>
          <w:u w:val="single"/>
        </w:rPr>
      </w:pPr>
      <w:r w:rsidRPr="000B5ABF">
        <w:rPr>
          <w:b/>
          <w:sz w:val="28"/>
          <w:szCs w:val="28"/>
          <w:u w:val="single"/>
        </w:rPr>
        <w:lastRenderedPageBreak/>
        <w:t>Применение ИКТ в начальной школе на уроках математики в 1ом классе.</w:t>
      </w:r>
    </w:p>
    <w:p w:rsidR="000B5ABF" w:rsidRPr="00F93B12" w:rsidRDefault="00F93B12" w:rsidP="00F93B12">
      <w:pPr>
        <w:pStyle w:val="a3"/>
        <w:rPr>
          <w:i/>
          <w:u w:val="single"/>
        </w:rPr>
      </w:pPr>
      <w:r w:rsidRPr="00F93B12">
        <w:rPr>
          <w:i/>
          <w:u w:val="single"/>
        </w:rPr>
        <w:t>Слайд 1</w:t>
      </w:r>
    </w:p>
    <w:p w:rsidR="000B5ABF" w:rsidRDefault="000B5ABF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Компьютерная грамотность и логическое мышление – это основные элементы информационной культуры. В наш технический век очень важно уметь пользоваться компьютером, чтобы выбрать необходимое из огромного потока информации, научиться получать максимум пользы для себя, для повышения своего интеллектуального уровня развития.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0B5ABF" w:rsidRPr="00F93B12" w:rsidRDefault="00F93B12" w:rsidP="000B5ABF">
      <w:pPr>
        <w:pStyle w:val="a3"/>
        <w:rPr>
          <w:i/>
          <w:u w:val="single"/>
        </w:rPr>
      </w:pPr>
      <w:r w:rsidRPr="00F93B12">
        <w:rPr>
          <w:i/>
          <w:u w:val="single"/>
        </w:rPr>
        <w:t xml:space="preserve">Слайд 2 </w:t>
      </w:r>
    </w:p>
    <w:p w:rsidR="000B5ABF" w:rsidRDefault="000B5ABF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Начальная школа – это фундамент, от качества которого зависит дальнейшее обучение ребенка. И это налагает особую ответственность на учителя начальных классов. Его задача не только научить читать, писать, но и заложить основы  духовности ребенка, развить лучшие качества, обучить способам учебной деятельности.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0B5ABF" w:rsidRDefault="00F93B12" w:rsidP="000B5ABF">
      <w:pPr>
        <w:pStyle w:val="a3"/>
        <w:rPr>
          <w:sz w:val="28"/>
          <w:szCs w:val="28"/>
        </w:rPr>
      </w:pPr>
      <w:r w:rsidRPr="00F93B12">
        <w:rPr>
          <w:i/>
          <w:u w:val="single"/>
        </w:rPr>
        <w:t>С</w:t>
      </w:r>
      <w:r>
        <w:rPr>
          <w:i/>
          <w:u w:val="single"/>
        </w:rPr>
        <w:t>лайд 3</w:t>
      </w:r>
    </w:p>
    <w:p w:rsidR="000B5ABF" w:rsidRDefault="000B5ABF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В нашей школе, как и в других школах Анапского района была создана хорошая компьютеризированная база для обучения детей работе с ИКТ.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0B5ABF" w:rsidRDefault="00F93B12" w:rsidP="000B5ABF">
      <w:pPr>
        <w:pStyle w:val="a3"/>
        <w:rPr>
          <w:sz w:val="28"/>
          <w:szCs w:val="28"/>
        </w:rPr>
      </w:pPr>
      <w:r w:rsidRPr="00F93B12">
        <w:rPr>
          <w:i/>
          <w:u w:val="single"/>
        </w:rPr>
        <w:t xml:space="preserve">Слайд </w:t>
      </w:r>
      <w:r>
        <w:rPr>
          <w:i/>
          <w:u w:val="single"/>
        </w:rPr>
        <w:t>4</w:t>
      </w:r>
    </w:p>
    <w:p w:rsidR="000B5ABF" w:rsidRDefault="000B5ABF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Для хорошей работы по любой системе необходимы многие принципы, методы, формы работы, различные технологии, ведущими из которых могут быть ИКТ</w:t>
      </w:r>
      <w:r w:rsidR="00F93B1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F93B12" w:rsidRDefault="00F93B12" w:rsidP="000B5ABF">
      <w:pPr>
        <w:pStyle w:val="a3"/>
        <w:rPr>
          <w:i/>
          <w:u w:val="single"/>
        </w:rPr>
      </w:pPr>
      <w:r w:rsidRPr="00F93B12">
        <w:rPr>
          <w:i/>
          <w:u w:val="single"/>
        </w:rPr>
        <w:t xml:space="preserve">Слайд </w:t>
      </w:r>
      <w:r>
        <w:rPr>
          <w:i/>
          <w:u w:val="single"/>
        </w:rPr>
        <w:t>5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Где же сегодня находят широкое применение ИКТ?  Это прежде всего урок,  а с некоторого времени  уже и не одно внеклассное мероприятие не проходит без их применения. 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F93B12" w:rsidRDefault="00F93B12" w:rsidP="000B5ABF">
      <w:pPr>
        <w:pStyle w:val="a3"/>
        <w:rPr>
          <w:i/>
          <w:u w:val="single"/>
        </w:rPr>
      </w:pPr>
      <w:r w:rsidRPr="00F93B12">
        <w:rPr>
          <w:i/>
          <w:u w:val="single"/>
        </w:rPr>
        <w:t xml:space="preserve">Слайд </w:t>
      </w:r>
      <w:r>
        <w:rPr>
          <w:i/>
          <w:u w:val="single"/>
        </w:rPr>
        <w:t>6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Дидактические возможности компьютера в проекте «Компьютер  - школьнику» достаточно велики. Среди них можно выделить такие как: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>- фрагментарное использование в зависимости от этапа урока;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>- индивидуальное обучение конкретного ученика;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>- получение учителем информации о работе каждого ученика на отдельных этапах урока;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2ACB">
        <w:rPr>
          <w:sz w:val="28"/>
          <w:szCs w:val="28"/>
        </w:rPr>
        <w:t>сочетание</w:t>
      </w:r>
      <w:r>
        <w:rPr>
          <w:sz w:val="28"/>
          <w:szCs w:val="28"/>
        </w:rPr>
        <w:t xml:space="preserve"> индивидуальной работы ученика с коллективной работой всего класса;</w:t>
      </w:r>
    </w:p>
    <w:p w:rsidR="00F93B12" w:rsidRDefault="00F93B12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>- управление деятельностью школьника на различных этапах урока.</w:t>
      </w: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>Но сегодня я хочу уделить чуть больше времени именно урокам математики в 1ом классе. Чему же мы научились за это время? С какими трудностями столкнулись? Что хотелось бы улучшить для оптимизации работы?</w:t>
      </w: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Математика стала основным предметом, на котором наибольшее количество заданий предназначено для учеников первого класса. Задания, предложенные программой «Кирилл и Мефодий» разнообразны и позволяют решить одновременно несколько задач, поставленных  на уроке: это и индивидуальная работа, возможность работы в парах, возможность постоянного контроля за действиями учеников; развитие логического мышления, усидчивости, умение доводить начатое дело до своего логического завершения. </w:t>
      </w: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Детям моего класса очень нравиться работать с геометрическим материалом, решать примеры на сложение и вычитание в пределах 20,   развивать логическое мышление и смекалку при помощи «Танграма». </w:t>
      </w:r>
    </w:p>
    <w:p w:rsidR="00B92ACB" w:rsidRDefault="00B92ACB" w:rsidP="000B5ABF">
      <w:pPr>
        <w:pStyle w:val="a3"/>
        <w:rPr>
          <w:sz w:val="28"/>
          <w:szCs w:val="28"/>
        </w:rPr>
      </w:pPr>
    </w:p>
    <w:p w:rsidR="00B92ACB" w:rsidRDefault="00B92ACB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Очень удачно использование мгновенного оценивания работы учеников, они стараются делать</w:t>
      </w:r>
      <w:r w:rsidR="001D21CA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 xml:space="preserve"> правильно и быстро. При этом задание</w:t>
      </w:r>
      <w:r w:rsidR="001D21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которое не получается выполнить</w:t>
      </w:r>
      <w:r w:rsidR="001D21C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по разным причинам</w:t>
      </w:r>
      <w:r w:rsidR="001D21CA">
        <w:rPr>
          <w:sz w:val="28"/>
          <w:szCs w:val="28"/>
        </w:rPr>
        <w:t>,  делают</w:t>
      </w:r>
      <w:r>
        <w:rPr>
          <w:sz w:val="28"/>
          <w:szCs w:val="28"/>
        </w:rPr>
        <w:t xml:space="preserve"> снова и снова, стремясь получить одобрение Совы, которая является очень хорошим спутником и помощником по стране математики. </w:t>
      </w:r>
    </w:p>
    <w:p w:rsidR="00F93B12" w:rsidRDefault="00F93B12" w:rsidP="000B5ABF">
      <w:pPr>
        <w:pStyle w:val="a3"/>
        <w:rPr>
          <w:sz w:val="28"/>
          <w:szCs w:val="28"/>
        </w:rPr>
      </w:pPr>
    </w:p>
    <w:p w:rsidR="001D21CA" w:rsidRDefault="001D21CA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Приведу несколько конкретных примеров использования программы «Кирилл и Мефодий».</w:t>
      </w:r>
    </w:p>
    <w:p w:rsidR="001D21CA" w:rsidRDefault="001D21CA" w:rsidP="000B5ABF">
      <w:pPr>
        <w:pStyle w:val="a3"/>
        <w:rPr>
          <w:sz w:val="28"/>
          <w:szCs w:val="28"/>
        </w:rPr>
      </w:pPr>
    </w:p>
    <w:p w:rsidR="001D21CA" w:rsidRDefault="001D21CA" w:rsidP="000B5ABF">
      <w:pPr>
        <w:pStyle w:val="a3"/>
        <w:rPr>
          <w:i/>
          <w:u w:val="single"/>
        </w:rPr>
      </w:pPr>
      <w:r w:rsidRPr="00F93B12">
        <w:rPr>
          <w:i/>
          <w:u w:val="single"/>
        </w:rPr>
        <w:t xml:space="preserve">Слайд </w:t>
      </w:r>
      <w:r>
        <w:rPr>
          <w:i/>
          <w:u w:val="single"/>
        </w:rPr>
        <w:t xml:space="preserve">7  (комментарий) </w:t>
      </w:r>
    </w:p>
    <w:p w:rsidR="001D21CA" w:rsidRDefault="001D21CA" w:rsidP="001D21CA">
      <w:pPr>
        <w:pStyle w:val="a3"/>
        <w:rPr>
          <w:i/>
          <w:u w:val="single"/>
        </w:rPr>
      </w:pPr>
      <w:r w:rsidRPr="00F93B12">
        <w:rPr>
          <w:i/>
          <w:u w:val="single"/>
        </w:rPr>
        <w:t xml:space="preserve">Слайд </w:t>
      </w:r>
      <w:r>
        <w:rPr>
          <w:i/>
          <w:u w:val="single"/>
        </w:rPr>
        <w:t xml:space="preserve">8  (комментарий) </w:t>
      </w:r>
    </w:p>
    <w:p w:rsidR="001D21CA" w:rsidRDefault="001D21CA" w:rsidP="000B5ABF">
      <w:pPr>
        <w:pStyle w:val="a3"/>
        <w:rPr>
          <w:sz w:val="28"/>
          <w:szCs w:val="28"/>
        </w:rPr>
      </w:pPr>
    </w:p>
    <w:p w:rsidR="001D21CA" w:rsidRPr="00F93B12" w:rsidRDefault="001D21CA" w:rsidP="000B5AB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Таким образом, использование ноутбуков  первоклассниками значительно повышает их учебную мотивацию к данному предмету, повышается так же качество усвоения учебного материала, появляется возможность одновременной организации детей, обладающих разными возможностями и способностями. </w:t>
      </w:r>
    </w:p>
    <w:p w:rsidR="000B5ABF" w:rsidRDefault="000B5ABF" w:rsidP="000B5ABF">
      <w:pPr>
        <w:jc w:val="both"/>
        <w:rPr>
          <w:sz w:val="28"/>
          <w:szCs w:val="28"/>
        </w:rPr>
      </w:pPr>
    </w:p>
    <w:p w:rsidR="000B5ABF" w:rsidRPr="000B5ABF" w:rsidRDefault="000B5ABF" w:rsidP="000B5ABF">
      <w:pPr>
        <w:jc w:val="both"/>
        <w:rPr>
          <w:sz w:val="28"/>
          <w:szCs w:val="28"/>
        </w:rPr>
      </w:pPr>
    </w:p>
    <w:sectPr w:rsidR="000B5ABF" w:rsidRPr="000B5ABF" w:rsidSect="00BF7F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8DF" w:rsidRDefault="006718DF" w:rsidP="001D21CA">
      <w:pPr>
        <w:spacing w:after="0" w:line="240" w:lineRule="auto"/>
      </w:pPr>
      <w:r>
        <w:separator/>
      </w:r>
    </w:p>
  </w:endnote>
  <w:endnote w:type="continuationSeparator" w:id="1">
    <w:p w:rsidR="006718DF" w:rsidRDefault="006718DF" w:rsidP="001D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8DF" w:rsidRDefault="006718DF" w:rsidP="001D21CA">
      <w:pPr>
        <w:spacing w:after="0" w:line="240" w:lineRule="auto"/>
      </w:pPr>
      <w:r>
        <w:separator/>
      </w:r>
    </w:p>
  </w:footnote>
  <w:footnote w:type="continuationSeparator" w:id="1">
    <w:p w:rsidR="006718DF" w:rsidRDefault="006718DF" w:rsidP="001D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1CA" w:rsidRDefault="001D21C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567"/>
  <w:drawingGridVerticalSpacing w:val="567"/>
  <w:characterSpacingControl w:val="doNotCompress"/>
  <w:hdrShapeDefaults>
    <o:shapedefaults v:ext="edit" spidmax="3074">
      <o:colormenu v:ext="edit" fillcolor="none [3214]"/>
    </o:shapedefaults>
  </w:hdrShapeDefaults>
  <w:footnotePr>
    <w:footnote w:id="0"/>
    <w:footnote w:id="1"/>
  </w:footnotePr>
  <w:endnotePr>
    <w:endnote w:id="0"/>
    <w:endnote w:id="1"/>
  </w:endnotePr>
  <w:compat/>
  <w:rsids>
    <w:rsidRoot w:val="000B5ABF"/>
    <w:rsid w:val="000B5ABF"/>
    <w:rsid w:val="001D21CA"/>
    <w:rsid w:val="006718DF"/>
    <w:rsid w:val="00847FC9"/>
    <w:rsid w:val="00913F71"/>
    <w:rsid w:val="00B92ACB"/>
    <w:rsid w:val="00BF7FFD"/>
    <w:rsid w:val="00CD0516"/>
    <w:rsid w:val="00F9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5AB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1D2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D21CA"/>
  </w:style>
  <w:style w:type="paragraph" w:styleId="a6">
    <w:name w:val="footer"/>
    <w:basedOn w:val="a"/>
    <w:link w:val="a7"/>
    <w:uiPriority w:val="99"/>
    <w:semiHidden/>
    <w:unhideWhenUsed/>
    <w:rsid w:val="001D2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21CA"/>
  </w:style>
  <w:style w:type="paragraph" w:styleId="a8">
    <w:name w:val="Balloon Text"/>
    <w:basedOn w:val="a"/>
    <w:link w:val="a9"/>
    <w:uiPriority w:val="99"/>
    <w:semiHidden/>
    <w:unhideWhenUsed/>
    <w:rsid w:val="001D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2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Анапа</dc:creator>
  <cp:keywords/>
  <dc:description/>
  <cp:lastModifiedBy>Анапа</cp:lastModifiedBy>
  <cp:revision>2</cp:revision>
  <dcterms:created xsi:type="dcterms:W3CDTF">2009-04-14T18:23:00Z</dcterms:created>
  <dcterms:modified xsi:type="dcterms:W3CDTF">2009-04-14T19:08:00Z</dcterms:modified>
</cp:coreProperties>
</file>